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0D" w:rsidRDefault="006F090D" w:rsidP="005369B4">
      <w:pPr>
        <w:spacing w:after="0" w:line="240" w:lineRule="auto"/>
        <w:jc w:val="center"/>
        <w:rPr>
          <w:rFonts w:ascii="Times New Roman" w:eastAsia="Times New Roman" w:hAnsi="Times New Roman" w:cs="Times New Roman"/>
          <w:b/>
          <w:sz w:val="24"/>
          <w:szCs w:val="24"/>
          <w:lang w:eastAsia="tr-TR"/>
        </w:rPr>
      </w:pPr>
    </w:p>
    <w:p w:rsidR="006F090D" w:rsidRDefault="006F090D" w:rsidP="005369B4">
      <w:pPr>
        <w:spacing w:after="0" w:line="240" w:lineRule="auto"/>
        <w:jc w:val="center"/>
        <w:rPr>
          <w:rFonts w:ascii="Times New Roman" w:eastAsia="Times New Roman" w:hAnsi="Times New Roman" w:cs="Times New Roman"/>
          <w:b/>
          <w:sz w:val="24"/>
          <w:szCs w:val="24"/>
          <w:lang w:eastAsia="tr-TR"/>
        </w:rPr>
      </w:pPr>
    </w:p>
    <w:p w:rsidR="005369B4" w:rsidRPr="005369B4" w:rsidRDefault="005369B4" w:rsidP="005369B4">
      <w:pPr>
        <w:spacing w:after="0" w:line="240" w:lineRule="auto"/>
        <w:jc w:val="center"/>
        <w:rPr>
          <w:rFonts w:ascii="Times New Roman" w:eastAsia="Times New Roman" w:hAnsi="Times New Roman" w:cs="Times New Roman"/>
          <w:b/>
          <w:sz w:val="24"/>
          <w:szCs w:val="24"/>
          <w:lang w:eastAsia="tr-TR"/>
        </w:rPr>
      </w:pPr>
      <w:r w:rsidRPr="005369B4">
        <w:rPr>
          <w:rFonts w:ascii="Times New Roman" w:eastAsia="Times New Roman" w:hAnsi="Times New Roman" w:cs="Times New Roman"/>
          <w:b/>
          <w:sz w:val="24"/>
          <w:szCs w:val="24"/>
          <w:lang w:eastAsia="tr-TR"/>
        </w:rPr>
        <w:t>TÜM OKUL MÜDÜRLÜKLERİNE</w:t>
      </w:r>
    </w:p>
    <w:p w:rsidR="005369B4" w:rsidRPr="005369B4" w:rsidRDefault="005369B4" w:rsidP="005369B4">
      <w:pPr>
        <w:spacing w:before="100" w:beforeAutospacing="1" w:after="100" w:afterAutospacing="1" w:line="240" w:lineRule="auto"/>
        <w:rPr>
          <w:rFonts w:ascii="Times New Roman" w:eastAsia="Times New Roman" w:hAnsi="Times New Roman" w:cs="Times New Roman"/>
          <w:sz w:val="24"/>
          <w:szCs w:val="24"/>
          <w:lang w:eastAsia="tr-TR"/>
        </w:rPr>
      </w:pPr>
    </w:p>
    <w:p w:rsidR="005369B4" w:rsidRPr="005369B4" w:rsidRDefault="005369B4" w:rsidP="00067045">
      <w:pPr>
        <w:spacing w:after="0" w:line="240" w:lineRule="auto"/>
        <w:ind w:firstLine="708"/>
        <w:jc w:val="both"/>
        <w:rPr>
          <w:rFonts w:ascii="Times New Roman" w:eastAsia="Times New Roman" w:hAnsi="Times New Roman" w:cs="Times New Roman"/>
          <w:sz w:val="24"/>
          <w:szCs w:val="24"/>
          <w:lang w:eastAsia="tr-TR"/>
        </w:rPr>
      </w:pPr>
      <w:r w:rsidRPr="005369B4">
        <w:rPr>
          <w:rFonts w:ascii="Times New Roman" w:eastAsia="Times New Roman" w:hAnsi="Times New Roman" w:cs="Times New Roman"/>
          <w:sz w:val="24"/>
          <w:szCs w:val="24"/>
          <w:lang w:eastAsia="tr-TR"/>
        </w:rPr>
        <w:t>201</w:t>
      </w:r>
      <w:r w:rsidR="006F090D">
        <w:rPr>
          <w:rFonts w:ascii="Times New Roman" w:eastAsia="Times New Roman" w:hAnsi="Times New Roman" w:cs="Times New Roman"/>
          <w:sz w:val="24"/>
          <w:szCs w:val="24"/>
          <w:lang w:eastAsia="tr-TR"/>
        </w:rPr>
        <w:t>5</w:t>
      </w:r>
      <w:r w:rsidRPr="005369B4">
        <w:rPr>
          <w:rFonts w:ascii="Times New Roman" w:eastAsia="Times New Roman" w:hAnsi="Times New Roman" w:cs="Times New Roman"/>
          <w:sz w:val="24"/>
          <w:szCs w:val="24"/>
          <w:lang w:eastAsia="tr-TR"/>
        </w:rPr>
        <w:t>–201</w:t>
      </w:r>
      <w:r w:rsidR="006F090D">
        <w:rPr>
          <w:rFonts w:ascii="Times New Roman" w:eastAsia="Times New Roman" w:hAnsi="Times New Roman" w:cs="Times New Roman"/>
          <w:sz w:val="24"/>
          <w:szCs w:val="24"/>
          <w:lang w:eastAsia="tr-TR"/>
        </w:rPr>
        <w:t>6</w:t>
      </w:r>
      <w:r w:rsidRPr="005369B4">
        <w:rPr>
          <w:rFonts w:ascii="Times New Roman" w:eastAsia="Times New Roman" w:hAnsi="Times New Roman" w:cs="Times New Roman"/>
          <w:sz w:val="24"/>
          <w:szCs w:val="24"/>
          <w:lang w:eastAsia="tr-TR"/>
        </w:rPr>
        <w:t xml:space="preserve"> eğitim-öğretim yılı “Ders Dışı Egzersiz Çalışmaları” 2010/49 nolu Genelge doğrultusunda hazırlanacak olup dikkat edilmesi gereken hususlar aşağıya çıkarılmıştır. İlgililere duyurulması hususunda;</w:t>
      </w:r>
    </w:p>
    <w:p w:rsidR="005369B4" w:rsidRPr="005369B4" w:rsidRDefault="005369B4" w:rsidP="00FB16D0">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5369B4">
        <w:rPr>
          <w:rFonts w:ascii="Times New Roman" w:eastAsia="Times New Roman" w:hAnsi="Times New Roman" w:cs="Times New Roman"/>
          <w:sz w:val="24"/>
          <w:szCs w:val="24"/>
          <w:lang w:eastAsia="tr-TR"/>
        </w:rPr>
        <w:t>Bilgi ve gereğini rica ederim.</w:t>
      </w:r>
    </w:p>
    <w:p w:rsidR="005369B4" w:rsidRPr="005369B4" w:rsidRDefault="005369B4" w:rsidP="00787E9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787E92">
        <w:rPr>
          <w:rFonts w:ascii="Times New Roman" w:eastAsia="Times New Roman" w:hAnsi="Times New Roman" w:cs="Times New Roman"/>
          <w:sz w:val="24"/>
          <w:szCs w:val="24"/>
          <w:lang w:eastAsia="tr-TR"/>
        </w:rPr>
        <w:t xml:space="preserve">    Emre ASLAN</w:t>
      </w:r>
    </w:p>
    <w:p w:rsidR="005369B4" w:rsidRPr="005369B4" w:rsidRDefault="005369B4" w:rsidP="005369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787E92">
        <w:rPr>
          <w:rFonts w:ascii="Times New Roman" w:eastAsia="Times New Roman" w:hAnsi="Times New Roman" w:cs="Times New Roman"/>
          <w:sz w:val="24"/>
          <w:szCs w:val="24"/>
          <w:lang w:eastAsia="tr-TR"/>
        </w:rPr>
        <w:t xml:space="preserve"> Şube Müdürü</w:t>
      </w:r>
    </w:p>
    <w:p w:rsidR="005369B4" w:rsidRPr="005369B4" w:rsidRDefault="005369B4" w:rsidP="005369B4">
      <w:pPr>
        <w:spacing w:after="0" w:line="240" w:lineRule="auto"/>
        <w:rPr>
          <w:rFonts w:ascii="Times New Roman" w:eastAsia="Times New Roman" w:hAnsi="Times New Roman" w:cs="Times New Roman"/>
          <w:sz w:val="24"/>
          <w:szCs w:val="24"/>
          <w:lang w:eastAsia="tr-TR"/>
        </w:rPr>
      </w:pPr>
    </w:p>
    <w:p w:rsidR="005369B4" w:rsidRDefault="005369B4" w:rsidP="005369B4">
      <w:pPr>
        <w:spacing w:after="0" w:line="240" w:lineRule="auto"/>
        <w:rPr>
          <w:rFonts w:ascii="Times New Roman" w:eastAsia="Times New Roman" w:hAnsi="Times New Roman" w:cs="Times New Roman"/>
          <w:sz w:val="24"/>
          <w:szCs w:val="24"/>
          <w:lang w:eastAsia="tr-TR"/>
        </w:rPr>
      </w:pPr>
    </w:p>
    <w:p w:rsidR="005C42DB" w:rsidRPr="004B71C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TAŞLIÇAY İLÇE MİLLİ EĞİTİM MÜDÜRLÜĞÜ</w:t>
      </w:r>
    </w:p>
    <w:p w:rsidR="005C42D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 xml:space="preserve">2016-2017 EĞİTİM-ÖĞRETİM YILI </w:t>
      </w:r>
    </w:p>
    <w:p w:rsidR="005C42DB" w:rsidRPr="004B71C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DERS DIŞI EGZERSİZ ÇALIŞMALARI AÇIKLAMASI</w:t>
      </w:r>
    </w:p>
    <w:p w:rsidR="005C42D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(DİKKAT EDİLECEK HUSUSLAR)</w:t>
      </w:r>
    </w:p>
    <w:p w:rsidR="004813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48130B" w:rsidRDefault="00C22107"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r>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5C4E0B">
        <w:rPr>
          <w:rFonts w:ascii="Times New Roman" w:eastAsia="Times New Roman" w:hAnsi="Times New Roman" w:cs="Times New Roman"/>
          <w:sz w:val="24"/>
          <w:szCs w:val="24"/>
          <w:bdr w:val="none" w:sz="0" w:space="0" w:color="auto" w:frame="1"/>
          <w:shd w:val="clear" w:color="auto" w:fill="FFFFFF"/>
          <w:lang w:eastAsia="tr-TR"/>
        </w:rPr>
        <w:t>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w:t>
      </w:r>
      <w:r w:rsidR="0048130B">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5C4E0B">
        <w:rPr>
          <w:rFonts w:ascii="Times New Roman" w:eastAsia="Times New Roman" w:hAnsi="Times New Roman" w:cs="Times New Roman"/>
          <w:sz w:val="24"/>
          <w:szCs w:val="24"/>
          <w:bdr w:val="none" w:sz="0" w:space="0" w:color="auto" w:frame="1"/>
          <w:shd w:val="clear" w:color="auto" w:fill="FFFFFF"/>
          <w:lang w:eastAsia="tr-TR"/>
        </w:rPr>
        <w:t>etkinlik için aranacak öğrenci sayısı ve diğer hususlar 19.08.2010 tarih ve 53578 sayılı 2010/49 No</w:t>
      </w:r>
      <w:r w:rsidR="00341D51">
        <w:rPr>
          <w:rFonts w:ascii="Times New Roman" w:eastAsia="Times New Roman" w:hAnsi="Times New Roman" w:cs="Times New Roman"/>
          <w:sz w:val="24"/>
          <w:szCs w:val="24"/>
          <w:bdr w:val="none" w:sz="0" w:space="0" w:color="auto" w:frame="1"/>
          <w:shd w:val="clear" w:color="auto" w:fill="FFFFFF"/>
          <w:lang w:eastAsia="tr-TR"/>
        </w:rPr>
        <w:t>’</w:t>
      </w:r>
      <w:r w:rsidR="0048130B" w:rsidRPr="005C4E0B">
        <w:rPr>
          <w:rFonts w:ascii="Times New Roman" w:eastAsia="Times New Roman" w:hAnsi="Times New Roman" w:cs="Times New Roman"/>
          <w:sz w:val="24"/>
          <w:szCs w:val="24"/>
          <w:bdr w:val="none" w:sz="0" w:space="0" w:color="auto" w:frame="1"/>
          <w:shd w:val="clear" w:color="auto" w:fill="FFFFFF"/>
          <w:lang w:eastAsia="tr-TR"/>
        </w:rPr>
        <w:t>lu genelge ile belirlenmiştir.</w:t>
      </w:r>
    </w:p>
    <w:p w:rsidR="0048130B" w:rsidRPr="005C4E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48130B" w:rsidRPr="00F373E7" w:rsidRDefault="0048130B" w:rsidP="0048130B">
      <w:pPr>
        <w:spacing w:after="0" w:line="255" w:lineRule="atLeast"/>
        <w:ind w:left="285" w:right="285"/>
        <w:jc w:val="both"/>
        <w:textAlignment w:val="baseline"/>
        <w:rPr>
          <w:rFonts w:ascii="Times New Roman" w:eastAsia="Times New Roman" w:hAnsi="Times New Roman" w:cs="Times New Roman"/>
          <w:sz w:val="24"/>
          <w:szCs w:val="24"/>
          <w:u w:val="single"/>
          <w:bdr w:val="none" w:sz="0" w:space="0" w:color="auto" w:frame="1"/>
          <w:shd w:val="clear" w:color="auto" w:fill="FFFFFF"/>
          <w:lang w:eastAsia="tr-TR"/>
        </w:rPr>
      </w:pPr>
      <w:r w:rsidRPr="00F373E7">
        <w:rPr>
          <w:rFonts w:ascii="Times New Roman" w:eastAsia="Times New Roman" w:hAnsi="Times New Roman" w:cs="Times New Roman"/>
          <w:b/>
          <w:bCs/>
          <w:sz w:val="24"/>
          <w:szCs w:val="24"/>
          <w:u w:val="single"/>
          <w:bdr w:val="none" w:sz="0" w:space="0" w:color="auto" w:frame="1"/>
          <w:lang w:eastAsia="tr-TR"/>
        </w:rPr>
        <w:t>Genelgeden hareketle aşağıdaki açıklamalara ihtiyaç duyulmuştur.</w:t>
      </w:r>
    </w:p>
    <w:p w:rsidR="0048130B" w:rsidRDefault="00595E3D"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8" w:tooltip="Ders dışı eğitim" w:history="1">
        <w:r w:rsidR="0048130B" w:rsidRPr="00A5075D">
          <w:rPr>
            <w:rFonts w:ascii="Times New Roman" w:eastAsia="Times New Roman" w:hAnsi="Times New Roman" w:cs="Times New Roman"/>
            <w:sz w:val="24"/>
            <w:szCs w:val="24"/>
            <w:lang w:eastAsia="tr-TR"/>
          </w:rPr>
          <w:t>Ders dışı eğitim</w:t>
        </w:r>
      </w:hyperlink>
      <w:r w:rsidR="0048130B" w:rsidRPr="00A5075D">
        <w:rPr>
          <w:rFonts w:ascii="Times New Roman" w:eastAsia="Times New Roman" w:hAnsi="Times New Roman" w:cs="Times New Roman"/>
          <w:sz w:val="24"/>
          <w:szCs w:val="24"/>
          <w:lang w:eastAsia="tr-TR"/>
        </w:rPr>
        <w:t> </w:t>
      </w:r>
      <w:r w:rsidR="0048130B" w:rsidRPr="00A5075D">
        <w:rPr>
          <w:rFonts w:ascii="Times New Roman" w:eastAsia="Times New Roman" w:hAnsi="Times New Roman" w:cs="Times New Roman"/>
          <w:sz w:val="24"/>
          <w:szCs w:val="24"/>
          <w:bdr w:val="none" w:sz="0" w:space="0" w:color="auto" w:frame="1"/>
          <w:shd w:val="clear" w:color="auto" w:fill="FFFFFF"/>
          <w:lang w:eastAsia="tr-TR"/>
        </w:rPr>
        <w:t>çalışması yapacak öğretmenlere ödenecek ek ders saati sayısı, okulun bir ders yılındaki toplam ders saati sayısının %6’sını geçemez. Eğer Ders Dışı Eğitim Faaliyeti yapmak isteyen öğretmen ve ders sayısı branşlara göre %6’lık dilimi geçiyor ise eğitim öğretim yılı</w:t>
      </w:r>
      <w:r w:rsidR="0048130B">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Aynı grup için yürütülen etkinliklerde birden fazla öğretmene ders dışı eğitim çalışması için ek ders görevi verilmeyecektir.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Pr="006F090D">
        <w:rPr>
          <w:rFonts w:ascii="Times New Roman" w:eastAsia="Times New Roman" w:hAnsi="Times New Roman" w:cs="Times New Roman"/>
          <w:sz w:val="24"/>
          <w:szCs w:val="24"/>
          <w:bdr w:val="none" w:sz="0" w:space="0" w:color="auto" w:frame="1"/>
          <w:shd w:val="clear" w:color="auto" w:fill="FFFFFF"/>
          <w:lang w:eastAsia="tr-TR"/>
        </w:rPr>
        <w:t>Çalışmalar ders dışında yapılacak, kesinlikle ders saatinde ve boş derslerde olmayacaktır. Aylık programlarda çalışma saati ve yeri belirtilecek, öğle saatinde çalışma yapılmayacaktır.</w:t>
      </w:r>
      <w:r w:rsidRPr="00E43079">
        <w:rPr>
          <w:rFonts w:ascii="Times New Roman" w:eastAsia="Times New Roman" w:hAnsi="Times New Roman" w:cs="Times New Roman"/>
          <w:sz w:val="24"/>
          <w:szCs w:val="24"/>
          <w:lang w:eastAsia="tr-TR"/>
        </w:rPr>
        <w:t xml:space="preserve">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 xml:space="preserve">Öğretmenler çalışmalarını sabahçıysalar öğleden sonra veya hafta sonu; öğlenciyseler sabah veya hafta sonu yapacaklardır. Tam gün eğitim yapan okullardaki çalışmalar, okul çıkışında veya hafta sonu yapılmalıdır.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velilerinden mutlaka öğrencinin çalışmaya katılabilmesi için izin belgesi alınacaktır.</w:t>
      </w:r>
    </w:p>
    <w:p w:rsidR="006C6BED" w:rsidRPr="006C6BED" w:rsidRDefault="006C6BED" w:rsidP="006C6BED">
      <w:pPr>
        <w:spacing w:before="240" w:after="0" w:line="40" w:lineRule="atLeast"/>
        <w:ind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t>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Çalışmanın yerinde ve zamanında yapılan değişiklikler önceden okul idaresine yazılı olarak bildirilmeli ve gerekli onay alınmalıdır.(Okul idaresince ise Milli Eğitim Müdürlüğüne konu hakkında gerekli bilgi verilmelidir.)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Yıllık ve aylık programlarda yapılacak, çalışmalar açıklamalı olacaktır. Her günün çalışması ayrı ayrı belirlenecektir.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Yıllık çalışma programı tamamlandığında, yapılan ders dışı çalışmaları hakkında bitiş raporu hazırlanarak okul idaresine verilecektir.</w:t>
      </w:r>
    </w:p>
    <w:p w:rsidR="0048130B" w:rsidRDefault="00595E3D"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9" w:tooltip="Ders dışı egzersiz" w:history="1">
        <w:r w:rsidR="0048130B" w:rsidRPr="00A5075D">
          <w:rPr>
            <w:rFonts w:ascii="Times New Roman" w:eastAsia="Times New Roman" w:hAnsi="Times New Roman" w:cs="Times New Roman"/>
            <w:sz w:val="24"/>
            <w:szCs w:val="24"/>
            <w:lang w:eastAsia="tr-TR"/>
          </w:rPr>
          <w:t>Ders dışı egzersiz</w:t>
        </w:r>
      </w:hyperlink>
      <w:r w:rsidR="0048130B">
        <w:rPr>
          <w:rFonts w:ascii="Times New Roman" w:eastAsia="Times New Roman" w:hAnsi="Times New Roman" w:cs="Times New Roman"/>
          <w:sz w:val="24"/>
          <w:szCs w:val="24"/>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çalışmaları günlük egzersiz ders defterine işlenerek imzalanacaktır. Her egzersiz yapan için ayrı bir defter tutulacaktır.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Yapılan egzersiz çalışmaları sonucunda okullarda mutlaka bir faaliyet yapılacaktır. Beden eğitimi ve spor çalışmaları ile halkoyunları çalışmaları yapanlar okullar arası yarışmalara katılacak, Güzel sanatlar ve edebiyat çalışması yapanlar ise yıl içerisinde ya da yılsonunda çalışmalarla ilgili etkinlik yapacaklar, proje çalışmasını yapanlara ise il elemesine kadar ücret ödenecek, il elemesini geçenlere ise bölgesel elemelerinin sonuçlanmasına kadar ücretleri ödenmeye devam edilecektir. Satranç turnuvalarına öğrencilerin katılımı sağlanacaktır. Çalışmalara katılmayanların programları iptal edilecektir.</w:t>
      </w:r>
    </w:p>
    <w:p w:rsidR="0048130B" w:rsidRDefault="00595E3D"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10" w:tooltip="Posts tagged with ders dışı egzersiz" w:history="1">
        <w:r w:rsidR="0048130B" w:rsidRPr="00A5075D">
          <w:rPr>
            <w:rFonts w:ascii="Times New Roman" w:eastAsia="Times New Roman" w:hAnsi="Times New Roman" w:cs="Times New Roman"/>
            <w:sz w:val="24"/>
            <w:szCs w:val="24"/>
            <w:lang w:eastAsia="tr-TR"/>
          </w:rPr>
          <w:t>Ders dışı egzersiz</w:t>
        </w:r>
      </w:hyperlink>
      <w:r w:rsidR="0048130B">
        <w:rPr>
          <w:rFonts w:ascii="Times New Roman" w:eastAsia="Times New Roman" w:hAnsi="Times New Roman" w:cs="Times New Roman"/>
          <w:sz w:val="24"/>
          <w:szCs w:val="24"/>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 Ayrıca, Ulusal ve Dini Bayramlar ile yarıyıl tatiline çalışma konulmayacaktır.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egzersiz çalışmaları 2010/49 nolu genelgede belirtilen etkinlik alanlarında yapılacak bunların dışında herhangi bir etkinlik alanı kabul edilmeyecek ve konular eğitime yönelik olmalıdır. ( Kütüphane temizliği,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067045">
        <w:rPr>
          <w:rFonts w:ascii="Times New Roman" w:eastAsia="Times New Roman" w:hAnsi="Times New Roman" w:cs="Times New Roman"/>
          <w:sz w:val="24"/>
          <w:szCs w:val="24"/>
          <w:lang w:eastAsia="tr-TR"/>
        </w:rPr>
        <w:t>Ders Dışı Egzersiz Çalışmaları evrakları 3 nüsha hazırlanıp, Resmi Üst yazı ile Müdürlüğümüze Onay için gönderilecektir.</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Öğretmenin ve okul müdürünün imzası olmadan pl</w:t>
      </w:r>
      <w:r>
        <w:rPr>
          <w:rFonts w:ascii="Times New Roman" w:eastAsia="Times New Roman" w:hAnsi="Times New Roman" w:cs="Times New Roman"/>
          <w:sz w:val="24"/>
          <w:szCs w:val="24"/>
          <w:bdr w:val="none" w:sz="0" w:space="0" w:color="auto" w:frame="1"/>
          <w:shd w:val="clear" w:color="auto" w:fill="FFFFFF"/>
          <w:lang w:eastAsia="tr-TR"/>
        </w:rPr>
        <w:t xml:space="preserve">anlar onaya gönderilmeyecektir. </w:t>
      </w: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yarıyıl tatili ve bayram günlerine çalışma konmayacaktır.</w:t>
      </w:r>
    </w:p>
    <w:p w:rsidR="007C69C4" w:rsidRDefault="0048130B" w:rsidP="007C69C4">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Vekâleten atananlar dâhil yöneticilere, ücretli öğretmenlere</w:t>
      </w:r>
      <w:r>
        <w:rPr>
          <w:rFonts w:ascii="Times New Roman" w:eastAsia="Times New Roman" w:hAnsi="Times New Roman" w:cs="Times New Roman"/>
          <w:sz w:val="24"/>
          <w:szCs w:val="24"/>
          <w:bdr w:val="none" w:sz="0" w:space="0" w:color="auto" w:frame="1"/>
          <w:shd w:val="clear" w:color="auto" w:fill="FFFFFF"/>
          <w:lang w:eastAsia="tr-TR"/>
        </w:rPr>
        <w:t xml:space="preserve"> 2010/49 nolu </w:t>
      </w:r>
      <w:r w:rsidRPr="00A5075D">
        <w:rPr>
          <w:rFonts w:ascii="Times New Roman" w:eastAsia="Times New Roman" w:hAnsi="Times New Roman" w:cs="Times New Roman"/>
          <w:sz w:val="24"/>
          <w:szCs w:val="24"/>
          <w:bdr w:val="none" w:sz="0" w:space="0" w:color="auto" w:frame="1"/>
          <w:shd w:val="clear" w:color="auto" w:fill="FFFFFF"/>
          <w:lang w:eastAsia="tr-TR"/>
        </w:rPr>
        <w:t>genelge gereği bu madde kapsamında ek ders görevi verilmeyecektir.</w:t>
      </w:r>
    </w:p>
    <w:p w:rsidR="00503F3D" w:rsidRDefault="00503F3D" w:rsidP="00503F3D">
      <w:pPr>
        <w:pStyle w:val="ListeParagraf"/>
        <w:spacing w:before="240" w:after="0" w:line="40" w:lineRule="atLeast"/>
        <w:ind w:left="641" w:right="285"/>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
    <w:p w:rsidR="00503F3D" w:rsidRPr="00B1441C" w:rsidRDefault="00503F3D" w:rsidP="00503F3D">
      <w:pPr>
        <w:pStyle w:val="ListeParagraf"/>
        <w:spacing w:before="240" w:after="0" w:line="40" w:lineRule="atLeast"/>
        <w:ind w:left="641" w:right="285"/>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t>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branşta ders dışı egzersiz çalışması yapanlar sadece birinden ücret alırlar.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 xml:space="preserve">İzcilik Faaliyetleri; Küçük izciler, izciler ve ergin izciler kendi sınıf çalışmalarını yıllık planın etkinlik, beceri ve davranışlar bölümünde yazacaklardır. Ortak etkinlikler plan üzerinde ortak etkinlik şeklinde yazılacak ve konusu belirtilecektir. Ayrıca İzcilik Faaliyetlerini yapanlar İzcilik Federasyonu tarafından sertifikalarının </w:t>
      </w:r>
      <w:r w:rsidR="007C69C4" w:rsidRPr="00A5075D">
        <w:rPr>
          <w:rFonts w:ascii="Times New Roman" w:eastAsia="Times New Roman" w:hAnsi="Times New Roman" w:cs="Times New Roman"/>
          <w:sz w:val="24"/>
          <w:szCs w:val="24"/>
          <w:bdr w:val="none" w:sz="0" w:space="0" w:color="auto" w:frame="1"/>
          <w:shd w:val="clear" w:color="auto" w:fill="FFFFFF"/>
          <w:lang w:eastAsia="tr-TR"/>
        </w:rPr>
        <w:t>tekâmülünü</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w:t>
      </w:r>
      <w:r>
        <w:rPr>
          <w:rFonts w:ascii="Times New Roman" w:eastAsia="Times New Roman" w:hAnsi="Times New Roman" w:cs="Times New Roman"/>
          <w:sz w:val="24"/>
          <w:szCs w:val="24"/>
          <w:bdr w:val="none" w:sz="0" w:space="0" w:color="auto" w:frame="1"/>
          <w:shd w:val="clear" w:color="auto" w:fill="FFFFFF"/>
          <w:lang w:eastAsia="tr-TR"/>
        </w:rPr>
        <w:t xml:space="preserve">yaptırmaları gerekmektedir.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Sertifika tekâmülünü yaptıranların </w:t>
      </w:r>
      <w:r w:rsidR="007C69C4" w:rsidRPr="00A5075D">
        <w:rPr>
          <w:rFonts w:ascii="Times New Roman" w:eastAsia="Times New Roman" w:hAnsi="Times New Roman" w:cs="Times New Roman"/>
          <w:sz w:val="24"/>
          <w:szCs w:val="24"/>
          <w:bdr w:val="none" w:sz="0" w:space="0" w:color="auto" w:frame="1"/>
          <w:shd w:val="clear" w:color="auto" w:fill="FFFFFF"/>
          <w:lang w:eastAsia="tr-TR"/>
        </w:rPr>
        <w:t>tekâmül</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belgesinin onaylı bir fotokopisi </w:t>
      </w:r>
      <w:r>
        <w:rPr>
          <w:rFonts w:ascii="Times New Roman" w:eastAsia="Times New Roman" w:hAnsi="Times New Roman" w:cs="Times New Roman"/>
          <w:sz w:val="24"/>
          <w:szCs w:val="24"/>
          <w:bdr w:val="none" w:sz="0" w:space="0" w:color="auto" w:frame="1"/>
          <w:shd w:val="clear" w:color="auto" w:fill="FFFFFF"/>
          <w:lang w:eastAsia="tr-TR"/>
        </w:rPr>
        <w:t>başvuru evraklarına eklenecektir.</w:t>
      </w:r>
    </w:p>
    <w:p w:rsidR="0048130B" w:rsidRPr="00A5075D"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İlgili genelgenin ‘’..çalışma programları, İlçe/İl milli eğitim müdürlüklerince onaylanmadan yürürlüğe konulmaz …’’hükmü gereği çalışma programı onay tarihinden sonra yürürlüğe girer ve yürürlüğe girdikten sonra gündüz ücreti üzerinden ücret tahakkuk ettirilir.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planları 3 nüsha halinde çıkarılarak İlçe Milli Eğitim Müdürlüğü’ne onay için üst yazı ile gönderilmelidir.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Onay yazısı ekte yayınlanan şekilde olacaktır.</w:t>
      </w:r>
    </w:p>
    <w:p w:rsidR="005369B4"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Ders Dışı Egzersiz Planı, egzersizi yapacak öğretmen ve okul müdürü tarafından imzalanıp, bütün sayfaları paraf edilecektir.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Egzersize katılacak olan öğrencilerin isim listeleri ilgili öğretmen ve okul müdürü tarafından imzalanıp onaylanacaktır.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Öğretmenler Kurulu Karar örneği onaylanıp eklenecektir.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Ders dışı Egzersiz programı hazırlayan öğretmenler branşları veya alanları ile ilgili yıl içinde yapılan etkinliklere de katılacaklardır. Yapılan egzersiz çalışmaları sonucunda okullarda mutlaka bir faaliyet yapılacaktır. Güzel sanatlar, Halk oyunları vb. alanlarda çalışma yapan okullar yıl içerisinde ya da yılsonunda çalışmalarla ilgili etkilik yapılmalıdır. Satranç turnuvalarına öğrencilerin katılımı sağlanacaktır. (Beden Eğitiminde takımların alt yapı hazırlığı ve okul içi turnuvaları bu faaliyetlerdendir.)</w:t>
      </w:r>
    </w:p>
    <w:p w:rsidR="005369B4" w:rsidRPr="005369B4" w:rsidRDefault="005369B4" w:rsidP="00263F35">
      <w:pPr>
        <w:spacing w:before="240" w:after="0" w:line="240" w:lineRule="auto"/>
        <w:rPr>
          <w:rFonts w:ascii="Times New Roman" w:eastAsia="Times New Roman" w:hAnsi="Times New Roman" w:cs="Times New Roman"/>
          <w:sz w:val="24"/>
          <w:szCs w:val="24"/>
          <w:lang w:eastAsia="tr-TR"/>
        </w:rPr>
      </w:pPr>
    </w:p>
    <w:p w:rsidR="00067045" w:rsidRDefault="00067045" w:rsidP="005369B4">
      <w:pPr>
        <w:spacing w:after="0" w:line="240" w:lineRule="auto"/>
        <w:rPr>
          <w:rFonts w:ascii="Times New Roman" w:eastAsia="Times New Roman" w:hAnsi="Times New Roman" w:cs="Times New Roman"/>
          <w:sz w:val="24"/>
          <w:szCs w:val="24"/>
          <w:lang w:eastAsia="tr-TR"/>
        </w:rPr>
      </w:pPr>
    </w:p>
    <w:p w:rsidR="00EF0A57" w:rsidRDefault="00EF0A57" w:rsidP="005369B4">
      <w:pPr>
        <w:spacing w:after="0"/>
        <w:rPr>
          <w:rFonts w:ascii="Times New Roman" w:eastAsia="Times New Roman" w:hAnsi="Times New Roman" w:cs="Times New Roman"/>
          <w:sz w:val="24"/>
          <w:szCs w:val="24"/>
          <w:lang w:eastAsia="tr-TR"/>
        </w:rPr>
      </w:pPr>
    </w:p>
    <w:p w:rsidR="00C963F5" w:rsidRDefault="00C963F5"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503F3D" w:rsidRDefault="00503F3D" w:rsidP="005369B4">
      <w:pPr>
        <w:spacing w:after="0"/>
      </w:pPr>
    </w:p>
    <w:p w:rsidR="007611C9" w:rsidRDefault="007611C9" w:rsidP="005369B4">
      <w:pPr>
        <w:spacing w:after="0"/>
      </w:pPr>
    </w:p>
    <w:p w:rsidR="007611C9" w:rsidRDefault="007611C9" w:rsidP="007611C9">
      <w:pPr>
        <w:spacing w:after="0"/>
        <w:rPr>
          <w:rFonts w:ascii="Times New Roman" w:hAnsi="Times New Roman" w:cs="Times New Roman"/>
          <w:b/>
          <w:sz w:val="24"/>
        </w:rPr>
      </w:pPr>
      <w:r w:rsidRPr="001773FA">
        <w:rPr>
          <w:rFonts w:ascii="Times New Roman" w:hAnsi="Times New Roman" w:cs="Times New Roman"/>
          <w:b/>
          <w:sz w:val="24"/>
        </w:rPr>
        <w:lastRenderedPageBreak/>
        <w:t xml:space="preserve">DERS DIŞI EĞİTİM ÇALIŞMA ALANLARI; </w:t>
      </w:r>
    </w:p>
    <w:p w:rsidR="00C574CF" w:rsidRPr="001773FA" w:rsidRDefault="00C574CF" w:rsidP="007611C9">
      <w:pPr>
        <w:spacing w:after="0"/>
        <w:rPr>
          <w:rFonts w:ascii="Times New Roman" w:hAnsi="Times New Roman" w:cs="Times New Roman"/>
          <w:b/>
          <w:sz w:val="24"/>
        </w:rPr>
      </w:pPr>
    </w:p>
    <w:p w:rsidR="007611C9" w:rsidRPr="005970D2" w:rsidRDefault="007611C9" w:rsidP="007611C9">
      <w:pPr>
        <w:spacing w:after="0"/>
        <w:rPr>
          <w:rFonts w:ascii="Times New Roman" w:hAnsi="Times New Roman" w:cs="Times New Roman"/>
          <w:sz w:val="24"/>
          <w:u w:val="single"/>
        </w:rPr>
      </w:pPr>
      <w:r w:rsidRPr="005970D2">
        <w:rPr>
          <w:rFonts w:ascii="Times New Roman" w:hAnsi="Times New Roman" w:cs="Times New Roman"/>
          <w:sz w:val="24"/>
          <w:u w:val="single"/>
        </w:rPr>
        <w:t xml:space="preserve">Öğrencilerin boş zamanlarının değerlendirilmesinde ders dışında yapılacak eğitim çalışmaları şunlardır: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İzcilik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Beden eğitimi ve spor çalışmaları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Halk oyunları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Güzel sanatlar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Proje çalışmaları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ETKİNLİKLERDE GÖREV ALACAK ÖĞRETMENLERDE ARANACAK NİTELİKLER NELERDİR? </w:t>
      </w:r>
    </w:p>
    <w:p w:rsidR="001773FA" w:rsidRPr="001773FA" w:rsidRDefault="001773FA" w:rsidP="007611C9">
      <w:pPr>
        <w:spacing w:after="0"/>
        <w:rPr>
          <w:rFonts w:ascii="Times New Roman" w:hAnsi="Times New Roman" w:cs="Times New Roman"/>
          <w:b/>
          <w:color w:val="FF0000"/>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İzcilik:</w:t>
      </w:r>
      <w:r w:rsidRPr="001773FA">
        <w:rPr>
          <w:rFonts w:ascii="Times New Roman" w:hAnsi="Times New Roman" w:cs="Times New Roman"/>
          <w:sz w:val="24"/>
        </w:rPr>
        <w:t xml:space="preserve"> İzcilik </w:t>
      </w:r>
      <w:r w:rsidR="00C574CF" w:rsidRPr="001773FA">
        <w:rPr>
          <w:rFonts w:ascii="Times New Roman" w:hAnsi="Times New Roman" w:cs="Times New Roman"/>
          <w:sz w:val="24"/>
        </w:rPr>
        <w:t>Çalışmaları; İzcilik</w:t>
      </w:r>
      <w:r w:rsidRPr="001773FA">
        <w:rPr>
          <w:rFonts w:ascii="Times New Roman" w:hAnsi="Times New Roman" w:cs="Times New Roman"/>
          <w:sz w:val="24"/>
        </w:rPr>
        <w:t xml:space="preserve"> Çalışmaları Gençlik ve Spor Bakanlığı bünyesindeki Türkiye İzcilik Federasyonuna devredildiği için 04/09/2012 gün ve 18796 Sayılı yazımız ekindeki (İlgi/f) protokol metni dikkate alınacaktır.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Beden eğitimi ve spor çalışmaları:</w:t>
      </w:r>
      <w:r w:rsidRPr="001773FA">
        <w:rPr>
          <w:rFonts w:ascii="Times New Roman" w:hAnsi="Times New Roman" w:cs="Times New Roman"/>
          <w:sz w:val="24"/>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yarışmalara sporcu, antrenör, hakem olarak katıldıklarını belgelendiren diğer alan öğretmenleri tarafından da yürütülebilir.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Halk oyunları:</w:t>
      </w:r>
      <w:r w:rsidRPr="001773FA">
        <w:rPr>
          <w:rFonts w:ascii="Times New Roman" w:hAnsi="Times New Roman" w:cs="Times New Roman"/>
          <w:sz w:val="24"/>
        </w:rPr>
        <w:t xml:space="preserve"> Türk halk oyunları öğretmenleri tarafından yürütür. Türk halk oyunları öğretmeni bulunmaması veya yetersiz olması halinde, yan alanı halk oyunları olan veya bu alanda beceri, deneyim ve çalışmaları bulunan ve bu durumunu belgelendiren diğer alan öğretmenleri tarafından da yürütülebilir.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Güzel sanatlar</w:t>
      </w:r>
      <w:r w:rsidRPr="001773FA">
        <w:rPr>
          <w:rFonts w:ascii="Times New Roman" w:hAnsi="Times New Roman" w:cs="Times New Roman"/>
          <w:sz w:val="24"/>
        </w:rP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 </w:t>
      </w:r>
    </w:p>
    <w:p w:rsidR="007611C9" w:rsidRDefault="007611C9" w:rsidP="007611C9">
      <w:pPr>
        <w:spacing w:after="0"/>
        <w:rPr>
          <w:rFonts w:ascii="Times New Roman" w:hAnsi="Times New Roman" w:cs="Times New Roman"/>
          <w:sz w:val="24"/>
        </w:rPr>
      </w:pPr>
    </w:p>
    <w:p w:rsidR="001773FA" w:rsidRDefault="001773FA" w:rsidP="007611C9">
      <w:pPr>
        <w:spacing w:after="0"/>
        <w:rPr>
          <w:rFonts w:ascii="Times New Roman" w:hAnsi="Times New Roman" w:cs="Times New Roman"/>
          <w:sz w:val="24"/>
        </w:rPr>
      </w:pPr>
    </w:p>
    <w:p w:rsidR="00B1441C" w:rsidRPr="001773FA" w:rsidRDefault="00B1441C"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DERS DIŞI EĞİTİM ÇALIŞMALARINI YÜRÜTEN ÖĞRETMENLERE NE KADAR EK DERS ÜCRETİ ÖDENİR? </w:t>
      </w:r>
    </w:p>
    <w:p w:rsidR="001773FA" w:rsidRDefault="007611C9" w:rsidP="00F00F7B">
      <w:pPr>
        <w:spacing w:after="0"/>
        <w:rPr>
          <w:rFonts w:ascii="Times New Roman" w:hAnsi="Times New Roman" w:cs="Times New Roman"/>
          <w:sz w:val="24"/>
        </w:rPr>
      </w:pPr>
      <w:r w:rsidRPr="001773FA">
        <w:rPr>
          <w:rFonts w:ascii="Times New Roman" w:hAnsi="Times New Roman" w:cs="Times New Roman"/>
          <w:sz w:val="24"/>
        </w:rPr>
        <w:t xml:space="preserve">Ödenecek ek ders ücreti, haftada 6 saattir. Ödemelerde gündüz öğretimi için öngörülen ücret esas alınacaktır. </w:t>
      </w:r>
      <w:r w:rsidR="001773FA" w:rsidRPr="001773FA">
        <w:rPr>
          <w:rFonts w:ascii="Times New Roman" w:hAnsi="Times New Roman" w:cs="Times New Roman"/>
          <w:sz w:val="24"/>
        </w:rPr>
        <w:t>Fiilen</w:t>
      </w:r>
      <w:r w:rsidRPr="001773FA">
        <w:rPr>
          <w:rFonts w:ascii="Times New Roman" w:hAnsi="Times New Roman" w:cs="Times New Roman"/>
          <w:sz w:val="24"/>
        </w:rPr>
        <w:t xml:space="preserve"> çalışma yapılmayan dönemler için öğretmenlere bu kapsamda ek ders ücreti ödenmeyecektir. Çalışma programları, ilçe/il millî eğitim müdürlüklerince onaylanmadan yürürlüğe konulmayacak ve Hiçbir şekilde çalışma programının yürürlüğe konulmasından önce ve programda gösterilen toplam çalışma saatinin üstünde ödeme yapılmayacaktır.    </w:t>
      </w:r>
    </w:p>
    <w:p w:rsidR="001773FA" w:rsidRDefault="001773FA" w:rsidP="00F00F7B">
      <w:pPr>
        <w:spacing w:after="0"/>
        <w:rPr>
          <w:rFonts w:ascii="Times New Roman" w:hAnsi="Times New Roman" w:cs="Times New Roman"/>
          <w:sz w:val="24"/>
        </w:rPr>
      </w:pPr>
    </w:p>
    <w:p w:rsidR="001773FA" w:rsidRDefault="001773FA" w:rsidP="00F00F7B">
      <w:pPr>
        <w:spacing w:after="0"/>
        <w:rPr>
          <w:rFonts w:ascii="Times New Roman" w:hAnsi="Times New Roman" w:cs="Times New Roman"/>
          <w:sz w:val="24"/>
        </w:rPr>
      </w:pPr>
    </w:p>
    <w:p w:rsidR="001773FA" w:rsidRDefault="001773FA" w:rsidP="00F00F7B">
      <w:pPr>
        <w:spacing w:after="0"/>
        <w:rPr>
          <w:rFonts w:ascii="Times New Roman" w:hAnsi="Times New Roman" w:cs="Times New Roman"/>
          <w:sz w:val="24"/>
        </w:rPr>
      </w:pPr>
    </w:p>
    <w:p w:rsidR="00B1441C" w:rsidRDefault="00B1441C" w:rsidP="00F00F7B">
      <w:pPr>
        <w:spacing w:after="0"/>
        <w:rPr>
          <w:rFonts w:ascii="Times New Roman" w:hAnsi="Times New Roman" w:cs="Times New Roman"/>
          <w:b/>
          <w:sz w:val="24"/>
          <w:u w:val="single"/>
        </w:rPr>
      </w:pPr>
    </w:p>
    <w:p w:rsidR="00B1441C" w:rsidRDefault="00B1441C" w:rsidP="00F00F7B">
      <w:pPr>
        <w:spacing w:after="0"/>
        <w:rPr>
          <w:rFonts w:ascii="Times New Roman" w:hAnsi="Times New Roman" w:cs="Times New Roman"/>
          <w:b/>
          <w:sz w:val="24"/>
          <w:u w:val="single"/>
        </w:rPr>
      </w:pPr>
    </w:p>
    <w:p w:rsidR="00F00F7B" w:rsidRPr="001773FA" w:rsidRDefault="007611C9" w:rsidP="00F00F7B">
      <w:pPr>
        <w:spacing w:after="0"/>
        <w:rPr>
          <w:rFonts w:ascii="Times New Roman" w:hAnsi="Times New Roman" w:cs="Times New Roman"/>
          <w:b/>
          <w:sz w:val="24"/>
          <w:u w:val="single"/>
        </w:rPr>
      </w:pPr>
      <w:r w:rsidRPr="001773FA">
        <w:rPr>
          <w:rFonts w:ascii="Times New Roman" w:hAnsi="Times New Roman" w:cs="Times New Roman"/>
          <w:b/>
          <w:sz w:val="24"/>
          <w:u w:val="single"/>
        </w:rPr>
        <w:t xml:space="preserve">Aşağıdaki hallerde etkinlikler durdurulur. Durdurulduğu tarihten itibaren o etkinlik kapsamında ek ders ücreti ödenmez. </w:t>
      </w:r>
    </w:p>
    <w:p w:rsidR="007611C9" w:rsidRPr="001773FA" w:rsidRDefault="007611C9" w:rsidP="007611C9">
      <w:pPr>
        <w:spacing w:after="0"/>
        <w:rPr>
          <w:rFonts w:ascii="Times New Roman" w:hAnsi="Times New Roman" w:cs="Times New Roman"/>
          <w:sz w:val="24"/>
        </w:rPr>
      </w:pPr>
    </w:p>
    <w:p w:rsidR="007611C9" w:rsidRPr="001773FA" w:rsidRDefault="007611C9" w:rsidP="00F00F7B">
      <w:pPr>
        <w:pStyle w:val="ListeParagraf"/>
        <w:numPr>
          <w:ilvl w:val="0"/>
          <w:numId w:val="4"/>
        </w:numPr>
        <w:spacing w:after="0"/>
        <w:rPr>
          <w:rFonts w:ascii="Times New Roman" w:hAnsi="Times New Roman" w:cs="Times New Roman"/>
          <w:sz w:val="24"/>
        </w:rPr>
      </w:pPr>
      <w:r w:rsidRPr="001773FA">
        <w:rPr>
          <w:rFonts w:ascii="Times New Roman" w:hAnsi="Times New Roman" w:cs="Times New Roman"/>
          <w:sz w:val="24"/>
        </w:rPr>
        <w:t xml:space="preserve">Öğrenci sayısının grup oluşturmak için öngörülen asgari sayının altına düşmesi. </w:t>
      </w:r>
    </w:p>
    <w:p w:rsidR="007611C9" w:rsidRPr="001773FA" w:rsidRDefault="007611C9" w:rsidP="00F00F7B">
      <w:pPr>
        <w:pStyle w:val="ListeParagraf"/>
        <w:numPr>
          <w:ilvl w:val="0"/>
          <w:numId w:val="4"/>
        </w:numPr>
        <w:spacing w:after="0"/>
        <w:rPr>
          <w:rFonts w:ascii="Times New Roman" w:hAnsi="Times New Roman" w:cs="Times New Roman"/>
          <w:sz w:val="24"/>
        </w:rPr>
      </w:pPr>
      <w:r w:rsidRPr="001773FA">
        <w:rPr>
          <w:rFonts w:ascii="Times New Roman" w:hAnsi="Times New Roman" w:cs="Times New Roman"/>
          <w:sz w:val="24"/>
        </w:rPr>
        <w:t xml:space="preserve">Etkinliklerin amacı dışına çıkması. </w:t>
      </w:r>
    </w:p>
    <w:p w:rsidR="007611C9" w:rsidRPr="001773FA" w:rsidRDefault="007611C9" w:rsidP="00F00F7B">
      <w:pPr>
        <w:pStyle w:val="ListeParagraf"/>
        <w:numPr>
          <w:ilvl w:val="0"/>
          <w:numId w:val="4"/>
        </w:numPr>
        <w:spacing w:after="0"/>
        <w:rPr>
          <w:rFonts w:ascii="Times New Roman" w:hAnsi="Times New Roman" w:cs="Times New Roman"/>
          <w:sz w:val="24"/>
        </w:rPr>
      </w:pPr>
      <w:r w:rsidRPr="001773FA">
        <w:rPr>
          <w:rFonts w:ascii="Times New Roman" w:hAnsi="Times New Roman" w:cs="Times New Roman"/>
          <w:sz w:val="24"/>
        </w:rPr>
        <w:t xml:space="preserve">Etkinlikten beklenen amaçlara ulaşılmasının mümkün olamayacağının saptanması. </w:t>
      </w:r>
    </w:p>
    <w:p w:rsidR="00C574CF" w:rsidRPr="001773FA" w:rsidRDefault="00C574CF" w:rsidP="00F00F7B">
      <w:pPr>
        <w:spacing w:after="0"/>
        <w:rPr>
          <w:rFonts w:ascii="Times New Roman" w:hAnsi="Times New Roman" w:cs="Times New Roman"/>
          <w:sz w:val="24"/>
        </w:rPr>
      </w:pPr>
    </w:p>
    <w:p w:rsidR="007611C9" w:rsidRPr="001773FA" w:rsidRDefault="00F00F7B" w:rsidP="007611C9">
      <w:pPr>
        <w:spacing w:after="0"/>
        <w:rPr>
          <w:rFonts w:ascii="Times New Roman" w:hAnsi="Times New Roman" w:cs="Times New Roman"/>
          <w:b/>
          <w:sz w:val="24"/>
        </w:rPr>
      </w:pPr>
      <w:r w:rsidRPr="001773FA">
        <w:rPr>
          <w:rFonts w:ascii="Times New Roman" w:hAnsi="Times New Roman" w:cs="Times New Roman"/>
          <w:b/>
          <w:sz w:val="24"/>
        </w:rPr>
        <w:t xml:space="preserve">BİR ETKİNLİK GRUBU İÇİN KAÇ ÖĞRETMEN GÖREVLENDİRİLEBİLİR?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Aynı grup için yürütülen etkinlikte birden fazla öğretmene ek ders görevi verilmez. </w:t>
      </w:r>
    </w:p>
    <w:p w:rsidR="007611C9" w:rsidRPr="001773FA" w:rsidRDefault="007611C9" w:rsidP="007611C9">
      <w:pPr>
        <w:spacing w:after="0"/>
        <w:rPr>
          <w:rFonts w:ascii="Times New Roman" w:hAnsi="Times New Roman" w:cs="Times New Roman"/>
          <w:sz w:val="24"/>
        </w:rPr>
      </w:pPr>
      <w:r w:rsidRPr="004C1016">
        <w:rPr>
          <w:rFonts w:ascii="Times New Roman" w:hAnsi="Times New Roman" w:cs="Times New Roman"/>
          <w:b/>
          <w:sz w:val="24"/>
        </w:rPr>
        <w:t>Örnek:</w:t>
      </w:r>
      <w:r w:rsidRPr="001773FA">
        <w:rPr>
          <w:rFonts w:ascii="Times New Roman" w:hAnsi="Times New Roman" w:cs="Times New Roman"/>
          <w:sz w:val="24"/>
        </w:rPr>
        <w:t xml:space="preserve">12 kişiden oluşan bir izci etkinlik grubu için sadece bir öğretmen görevlendirilir. </w:t>
      </w:r>
    </w:p>
    <w:p w:rsidR="00C574CF" w:rsidRPr="001773FA" w:rsidRDefault="00C574CF" w:rsidP="007611C9">
      <w:pPr>
        <w:spacing w:after="0"/>
        <w:rPr>
          <w:rFonts w:ascii="Times New Roman" w:hAnsi="Times New Roman" w:cs="Times New Roman"/>
          <w:sz w:val="24"/>
        </w:rPr>
      </w:pPr>
    </w:p>
    <w:p w:rsidR="007611C9" w:rsidRPr="001773FA" w:rsidRDefault="00F00F7B" w:rsidP="007611C9">
      <w:pPr>
        <w:spacing w:after="0"/>
        <w:rPr>
          <w:rFonts w:ascii="Times New Roman" w:hAnsi="Times New Roman" w:cs="Times New Roman"/>
          <w:b/>
          <w:sz w:val="24"/>
        </w:rPr>
      </w:pPr>
      <w:r w:rsidRPr="001773FA">
        <w:rPr>
          <w:rFonts w:ascii="Times New Roman" w:hAnsi="Times New Roman" w:cs="Times New Roman"/>
          <w:b/>
          <w:sz w:val="24"/>
        </w:rPr>
        <w:t>AYNI ETKİNLİK İÇİN KAÇ ÖĞRETMEN GÖREVLENDİRİLEBİLİR</w:t>
      </w:r>
      <w:r w:rsidR="007611C9" w:rsidRPr="001773FA">
        <w:rPr>
          <w:rFonts w:ascii="Times New Roman" w:hAnsi="Times New Roman" w:cs="Times New Roman"/>
          <w:b/>
          <w:sz w:val="24"/>
        </w:rPr>
        <w:t xml:space="preserve">?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Okulda bir ders yılında okutulacak toplam ders saati sayısının %6'ini geçmemesi şartıyla oluşturulan her gruba bir öğretmen görevlendirilebilir.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Örnek:</w:t>
      </w:r>
      <w:r w:rsidRPr="001773FA">
        <w:rPr>
          <w:rFonts w:ascii="Times New Roman" w:hAnsi="Times New Roman" w:cs="Times New Roman"/>
          <w:sz w:val="24"/>
        </w:rPr>
        <w:t xml:space="preserve"> Oluşturulan her 12 kişilik 3 izci grubuna 3öğrtmen görevlendirilir. </w:t>
      </w:r>
    </w:p>
    <w:p w:rsidR="00C574CF" w:rsidRPr="001773FA" w:rsidRDefault="00C574CF" w:rsidP="007611C9">
      <w:pPr>
        <w:spacing w:after="0"/>
        <w:rPr>
          <w:rFonts w:ascii="Times New Roman" w:hAnsi="Times New Roman" w:cs="Times New Roman"/>
          <w:sz w:val="24"/>
        </w:rPr>
      </w:pPr>
    </w:p>
    <w:p w:rsidR="007611C9" w:rsidRPr="001773FA" w:rsidRDefault="00F00F7B" w:rsidP="007611C9">
      <w:pPr>
        <w:spacing w:after="0"/>
        <w:rPr>
          <w:rFonts w:ascii="Times New Roman" w:hAnsi="Times New Roman" w:cs="Times New Roman"/>
          <w:b/>
          <w:sz w:val="24"/>
        </w:rPr>
      </w:pPr>
      <w:r w:rsidRPr="001773FA">
        <w:rPr>
          <w:rFonts w:ascii="Times New Roman" w:hAnsi="Times New Roman" w:cs="Times New Roman"/>
          <w:b/>
          <w:sz w:val="24"/>
        </w:rPr>
        <w:t xml:space="preserve">ETKİNLİKLER DE KİMLER GÖREV ALAMAZ?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Kurum müdürü.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Müdür başyardımcısı.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Müdür yardımcıları.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Dışarından ücret karşılığı derse girenler.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Vekâleten atansalar dahi hiçbir şekilde ek ders görevi verilmez. </w:t>
      </w:r>
    </w:p>
    <w:p w:rsidR="00F00F7B" w:rsidRPr="001773FA" w:rsidRDefault="00F00F7B" w:rsidP="007611C9">
      <w:pPr>
        <w:spacing w:after="0"/>
        <w:rPr>
          <w:rFonts w:ascii="Times New Roman" w:hAnsi="Times New Roman" w:cs="Times New Roman"/>
          <w:sz w:val="24"/>
        </w:rPr>
      </w:pPr>
    </w:p>
    <w:p w:rsidR="007611C9"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Etkinlikler belirlendikten sonra bu etkinliklerde görev almak isteyen öğretmen sayısı fazla olması durumunda; </w:t>
      </w:r>
    </w:p>
    <w:p w:rsidR="007611C9" w:rsidRDefault="007611C9" w:rsidP="007611C9">
      <w:pPr>
        <w:spacing w:after="0"/>
        <w:rPr>
          <w:rFonts w:ascii="Times New Roman" w:hAnsi="Times New Roman" w:cs="Times New Roman"/>
          <w:sz w:val="24"/>
        </w:rPr>
      </w:pPr>
      <w:r w:rsidRPr="001773FA">
        <w:rPr>
          <w:rFonts w:ascii="Times New Roman" w:hAnsi="Times New Roman" w:cs="Times New Roman"/>
          <w:sz w:val="24"/>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p w:rsidR="004C1016" w:rsidRDefault="004C1016" w:rsidP="007611C9">
      <w:pPr>
        <w:spacing w:after="0"/>
        <w:rPr>
          <w:rFonts w:ascii="Times New Roman" w:hAnsi="Times New Roman" w:cs="Times New Roman"/>
          <w:sz w:val="24"/>
        </w:rPr>
      </w:pPr>
    </w:p>
    <w:p w:rsidR="001550B0" w:rsidRPr="00827746" w:rsidRDefault="000D4641" w:rsidP="00E1775B">
      <w:pPr>
        <w:spacing w:after="0"/>
        <w:jc w:val="center"/>
        <w:rPr>
          <w:rFonts w:ascii="Times New Roman" w:hAnsi="Times New Roman" w:cs="Times New Roman"/>
          <w:b/>
          <w:sz w:val="24"/>
          <w:u w:val="single"/>
        </w:rPr>
      </w:pPr>
      <w:r w:rsidRPr="00827746">
        <w:rPr>
          <w:rFonts w:ascii="Times New Roman" w:hAnsi="Times New Roman" w:cs="Times New Roman"/>
          <w:b/>
          <w:sz w:val="24"/>
          <w:u w:val="single"/>
        </w:rPr>
        <w:t>İLÇE MİLLİ EĞ</w:t>
      </w:r>
      <w:r w:rsidR="00827746">
        <w:rPr>
          <w:rFonts w:ascii="Times New Roman" w:hAnsi="Times New Roman" w:cs="Times New Roman"/>
          <w:b/>
          <w:sz w:val="24"/>
          <w:u w:val="single"/>
        </w:rPr>
        <w:t>İ</w:t>
      </w:r>
      <w:r w:rsidRPr="00827746">
        <w:rPr>
          <w:rFonts w:ascii="Times New Roman" w:hAnsi="Times New Roman" w:cs="Times New Roman"/>
          <w:b/>
          <w:sz w:val="24"/>
          <w:u w:val="single"/>
        </w:rPr>
        <w:t>TİME ONAY İÇİN GETİRELECEK EVRAKLAR</w:t>
      </w:r>
    </w:p>
    <w:p w:rsidR="00E1775B" w:rsidRPr="000D4641" w:rsidRDefault="00E1775B" w:rsidP="00E1775B">
      <w:pPr>
        <w:spacing w:after="0"/>
        <w:jc w:val="center"/>
        <w:rPr>
          <w:rFonts w:ascii="Times New Roman" w:hAnsi="Times New Roman" w:cs="Times New Roman"/>
          <w:b/>
          <w:sz w:val="24"/>
        </w:rPr>
      </w:pPr>
    </w:p>
    <w:p w:rsidR="004C1016" w:rsidRPr="004C1016" w:rsidRDefault="00960970" w:rsidP="004C1016">
      <w:pPr>
        <w:pStyle w:val="ListeParagraf"/>
        <w:numPr>
          <w:ilvl w:val="0"/>
          <w:numId w:val="5"/>
        </w:numPr>
        <w:spacing w:after="0"/>
        <w:rPr>
          <w:rFonts w:ascii="Times New Roman" w:eastAsia="Times New Roman" w:hAnsi="Times New Roman" w:cs="Times New Roman"/>
          <w:sz w:val="24"/>
          <w:szCs w:val="24"/>
          <w:bdr w:val="none" w:sz="0" w:space="0" w:color="auto" w:frame="1"/>
          <w:shd w:val="clear" w:color="auto" w:fill="FFFFFF"/>
          <w:lang w:eastAsia="tr-TR"/>
        </w:rPr>
      </w:pPr>
      <w:r w:rsidRPr="004C1016">
        <w:rPr>
          <w:rFonts w:ascii="Times New Roman" w:eastAsia="Times New Roman" w:hAnsi="Times New Roman" w:cs="Times New Roman"/>
          <w:sz w:val="24"/>
          <w:szCs w:val="24"/>
          <w:bdr w:val="none" w:sz="0" w:space="0" w:color="auto" w:frame="1"/>
          <w:shd w:val="clear" w:color="auto" w:fill="FFFFFF"/>
          <w:lang w:eastAsia="tr-TR"/>
        </w:rPr>
        <w:t>Onay</w:t>
      </w:r>
      <w:r w:rsidR="004C1016" w:rsidRPr="004C1016">
        <w:rPr>
          <w:rFonts w:ascii="Times New Roman" w:eastAsia="Times New Roman" w:hAnsi="Times New Roman" w:cs="Times New Roman"/>
          <w:sz w:val="24"/>
          <w:szCs w:val="24"/>
          <w:bdr w:val="none" w:sz="0" w:space="0" w:color="auto" w:frame="1"/>
          <w:shd w:val="clear" w:color="auto" w:fill="FFFFFF"/>
          <w:lang w:eastAsia="tr-TR"/>
        </w:rPr>
        <w:t xml:space="preserve"> için üst yazı</w:t>
      </w:r>
    </w:p>
    <w:p w:rsidR="004C1016" w:rsidRPr="00960970" w:rsidRDefault="004C1016" w:rsidP="004C1016">
      <w:pPr>
        <w:pStyle w:val="ListeParagraf"/>
        <w:numPr>
          <w:ilvl w:val="0"/>
          <w:numId w:val="5"/>
        </w:numPr>
        <w:spacing w:after="0"/>
        <w:rPr>
          <w:rFonts w:ascii="Times New Roman" w:hAnsi="Times New Roman" w:cs="Times New Roman"/>
          <w:sz w:val="24"/>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planları</w:t>
      </w:r>
    </w:p>
    <w:p w:rsidR="00960970" w:rsidRPr="00960970" w:rsidRDefault="00960970" w:rsidP="004C1016">
      <w:pPr>
        <w:pStyle w:val="ListeParagraf"/>
        <w:numPr>
          <w:ilvl w:val="0"/>
          <w:numId w:val="5"/>
        </w:numPr>
        <w:spacing w:after="0"/>
        <w:rPr>
          <w:rFonts w:ascii="Times New Roman" w:hAnsi="Times New Roman" w:cs="Times New Roman"/>
          <w:sz w:val="24"/>
        </w:rPr>
      </w:pPr>
      <w:r w:rsidRPr="00067045">
        <w:rPr>
          <w:rFonts w:ascii="Times New Roman" w:eastAsia="Times New Roman" w:hAnsi="Times New Roman" w:cs="Times New Roman"/>
          <w:sz w:val="24"/>
          <w:szCs w:val="24"/>
          <w:lang w:eastAsia="tr-TR"/>
        </w:rPr>
        <w:t>Egzersize katılacak olan öğrencilerin isim listeleri</w:t>
      </w:r>
    </w:p>
    <w:p w:rsidR="00960970" w:rsidRPr="00960970" w:rsidRDefault="00960970" w:rsidP="004C1016">
      <w:pPr>
        <w:pStyle w:val="ListeParagraf"/>
        <w:numPr>
          <w:ilvl w:val="0"/>
          <w:numId w:val="5"/>
        </w:numPr>
        <w:spacing w:after="0"/>
        <w:rPr>
          <w:rFonts w:ascii="Times New Roman" w:hAnsi="Times New Roman" w:cs="Times New Roman"/>
          <w:sz w:val="24"/>
        </w:rPr>
      </w:pPr>
      <w:r w:rsidRPr="00067045">
        <w:rPr>
          <w:rFonts w:ascii="Times New Roman" w:eastAsia="Times New Roman" w:hAnsi="Times New Roman" w:cs="Times New Roman"/>
          <w:sz w:val="24"/>
          <w:szCs w:val="24"/>
          <w:lang w:eastAsia="tr-TR"/>
        </w:rPr>
        <w:t>Öğretmenler Kurulu Karar örneği</w:t>
      </w:r>
    </w:p>
    <w:p w:rsidR="00960970" w:rsidRPr="00960970" w:rsidRDefault="00960970" w:rsidP="004C1016">
      <w:pPr>
        <w:pStyle w:val="ListeParagraf"/>
        <w:numPr>
          <w:ilvl w:val="0"/>
          <w:numId w:val="5"/>
        </w:numPr>
        <w:spacing w:after="0"/>
        <w:rPr>
          <w:rFonts w:ascii="Times New Roman" w:hAnsi="Times New Roman" w:cs="Times New Roman"/>
          <w:sz w:val="24"/>
        </w:rPr>
      </w:pPr>
      <w:r w:rsidRPr="00A5075D">
        <w:rPr>
          <w:rFonts w:ascii="Times New Roman" w:eastAsia="Times New Roman" w:hAnsi="Times New Roman" w:cs="Times New Roman"/>
          <w:sz w:val="24"/>
          <w:szCs w:val="24"/>
          <w:bdr w:val="none" w:sz="0" w:space="0" w:color="auto" w:frame="1"/>
          <w:shd w:val="clear" w:color="auto" w:fill="FFFFFF"/>
          <w:lang w:eastAsia="tr-TR"/>
        </w:rPr>
        <w:t>Alanının dışında belge ile çalışan öğretmenlerin belgeleri genelgeye uygun olacak, belgelerin fotokopileri okul idaresince onaylanarak planlara eklenecektir.</w:t>
      </w:r>
    </w:p>
    <w:p w:rsidR="00941401" w:rsidRPr="00960970" w:rsidRDefault="00960970" w:rsidP="007611C9">
      <w:pPr>
        <w:pStyle w:val="ListeParagraf"/>
        <w:numPr>
          <w:ilvl w:val="0"/>
          <w:numId w:val="5"/>
        </w:numPr>
        <w:spacing w:after="0"/>
        <w:rPr>
          <w:rFonts w:ascii="Times New Roman" w:hAnsi="Times New Roman" w:cs="Times New Roman"/>
          <w:sz w:val="24"/>
        </w:rPr>
      </w:pPr>
      <w:r w:rsidRPr="00960970">
        <w:rPr>
          <w:rFonts w:ascii="Times New Roman" w:eastAsia="Times New Roman" w:hAnsi="Times New Roman" w:cs="Times New Roman"/>
          <w:sz w:val="24"/>
          <w:szCs w:val="24"/>
          <w:bdr w:val="none" w:sz="0" w:space="0" w:color="auto" w:frame="1"/>
          <w:shd w:val="clear" w:color="auto" w:fill="FFFFFF"/>
          <w:lang w:eastAsia="tr-TR"/>
        </w:rPr>
        <w:t>Sertifika tekâmülünü yaptıranların tekâmül belgesinin onaylı bir fotokopisi</w:t>
      </w:r>
    </w:p>
    <w:p w:rsidR="00960970" w:rsidRPr="00E1775B" w:rsidRDefault="00960970" w:rsidP="007611C9">
      <w:pPr>
        <w:pStyle w:val="ListeParagraf"/>
        <w:numPr>
          <w:ilvl w:val="0"/>
          <w:numId w:val="5"/>
        </w:numPr>
        <w:spacing w:after="0"/>
        <w:rPr>
          <w:rFonts w:ascii="Times New Roman" w:hAnsi="Times New Roman" w:cs="Times New Roman"/>
          <w:sz w:val="24"/>
        </w:rPr>
      </w:pPr>
      <w:r>
        <w:rPr>
          <w:rFonts w:ascii="Times New Roman" w:eastAsia="Times New Roman" w:hAnsi="Times New Roman" w:cs="Times New Roman"/>
          <w:sz w:val="24"/>
          <w:szCs w:val="24"/>
          <w:bdr w:val="none" w:sz="0" w:space="0" w:color="auto" w:frame="1"/>
          <w:shd w:val="clear" w:color="auto" w:fill="FFFFFF"/>
          <w:lang w:eastAsia="tr-TR"/>
        </w:rPr>
        <w:t xml:space="preserve">Öğretmenin </w:t>
      </w: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w:t>
      </w:r>
      <w:r>
        <w:rPr>
          <w:rFonts w:ascii="Times New Roman" w:eastAsia="Times New Roman" w:hAnsi="Times New Roman" w:cs="Times New Roman"/>
          <w:sz w:val="24"/>
          <w:szCs w:val="24"/>
          <w:bdr w:val="none" w:sz="0" w:space="0" w:color="auto" w:frame="1"/>
          <w:shd w:val="clear" w:color="auto" w:fill="FFFFFF"/>
          <w:lang w:eastAsia="tr-TR"/>
        </w:rPr>
        <w:t>ı (Egzersiz) yapacağına dair dilekçe</w:t>
      </w:r>
    </w:p>
    <w:p w:rsidR="00E1775B" w:rsidRPr="00E1775B" w:rsidRDefault="00E1775B" w:rsidP="00E1775B">
      <w:pPr>
        <w:spacing w:after="0"/>
        <w:ind w:left="360"/>
        <w:rPr>
          <w:rFonts w:ascii="Times New Roman" w:hAnsi="Times New Roman" w:cs="Times New Roman"/>
          <w:sz w:val="24"/>
        </w:rPr>
      </w:pPr>
    </w:p>
    <w:p w:rsidR="00DA3268" w:rsidRPr="00D8741B" w:rsidRDefault="00E1775B" w:rsidP="00547227">
      <w:pPr>
        <w:spacing w:after="0" w:line="40" w:lineRule="atLeast"/>
        <w:jc w:val="both"/>
        <w:rPr>
          <w:rFonts w:ascii="Times New Roman" w:eastAsia="Times New Roman" w:hAnsi="Times New Roman" w:cs="Times New Roman"/>
          <w:sz w:val="24"/>
          <w:szCs w:val="24"/>
          <w:lang w:eastAsia="tr-TR"/>
        </w:rPr>
      </w:pPr>
      <w:r w:rsidRPr="00547227">
        <w:rPr>
          <w:rFonts w:ascii="Times New Roman" w:hAnsi="Times New Roman" w:cs="Times New Roman"/>
          <w:b/>
          <w:sz w:val="24"/>
        </w:rPr>
        <w:t>NOT:</w:t>
      </w:r>
      <w:r w:rsidR="00DA3268">
        <w:rPr>
          <w:rFonts w:ascii="Times New Roman" w:hAnsi="Times New Roman" w:cs="Times New Roman"/>
          <w:b/>
          <w:sz w:val="24"/>
        </w:rPr>
        <w:t xml:space="preserve"> </w:t>
      </w:r>
      <w:r w:rsidR="00C02E0C" w:rsidRPr="00D8741B">
        <w:rPr>
          <w:rFonts w:ascii="Times New Roman" w:eastAsia="Times New Roman" w:hAnsi="Times New Roman" w:cs="Times New Roman"/>
          <w:sz w:val="24"/>
          <w:szCs w:val="24"/>
          <w:u w:val="single"/>
          <w:lang w:eastAsia="tr-TR"/>
        </w:rPr>
        <w:t>Okul müdürü tarafından</w:t>
      </w:r>
      <w:r w:rsidR="00547227" w:rsidRPr="00D8741B">
        <w:rPr>
          <w:rFonts w:ascii="Times New Roman" w:eastAsia="Times New Roman" w:hAnsi="Times New Roman" w:cs="Times New Roman"/>
          <w:sz w:val="24"/>
          <w:szCs w:val="24"/>
          <w:u w:val="single"/>
          <w:lang w:eastAsia="tr-TR"/>
        </w:rPr>
        <w:t xml:space="preserve"> tüm evraklar</w:t>
      </w:r>
      <w:r w:rsidR="00C02E0C" w:rsidRPr="00D8741B">
        <w:rPr>
          <w:rFonts w:ascii="Times New Roman" w:eastAsia="Times New Roman" w:hAnsi="Times New Roman" w:cs="Times New Roman"/>
          <w:sz w:val="24"/>
          <w:szCs w:val="24"/>
          <w:u w:val="single"/>
          <w:lang w:eastAsia="tr-TR"/>
        </w:rPr>
        <w:t xml:space="preserve"> </w:t>
      </w:r>
      <w:r w:rsidR="00DA3268" w:rsidRPr="00D8741B">
        <w:rPr>
          <w:rFonts w:ascii="Times New Roman" w:eastAsia="Times New Roman" w:hAnsi="Times New Roman" w:cs="Times New Roman"/>
          <w:sz w:val="24"/>
          <w:szCs w:val="24"/>
          <w:u w:val="single"/>
          <w:lang w:eastAsia="tr-TR"/>
        </w:rPr>
        <w:t xml:space="preserve">3 nüsha halinde düzenlenerek </w:t>
      </w:r>
      <w:r w:rsidR="00C02E0C" w:rsidRPr="00D8741B">
        <w:rPr>
          <w:rFonts w:ascii="Times New Roman" w:eastAsia="Times New Roman" w:hAnsi="Times New Roman" w:cs="Times New Roman"/>
          <w:sz w:val="24"/>
          <w:szCs w:val="24"/>
          <w:u w:val="single"/>
          <w:lang w:eastAsia="tr-TR"/>
        </w:rPr>
        <w:t xml:space="preserve">onaylanıp </w:t>
      </w:r>
      <w:r w:rsidR="006565FD" w:rsidRPr="00D8741B">
        <w:rPr>
          <w:rFonts w:ascii="Times New Roman" w:eastAsia="Times New Roman" w:hAnsi="Times New Roman" w:cs="Times New Roman"/>
          <w:sz w:val="24"/>
          <w:szCs w:val="24"/>
          <w:u w:val="single"/>
          <w:lang w:eastAsia="tr-TR"/>
        </w:rPr>
        <w:t>imzalan</w:t>
      </w:r>
      <w:r w:rsidR="00DA3268" w:rsidRPr="00D8741B">
        <w:rPr>
          <w:rFonts w:ascii="Times New Roman" w:eastAsia="Times New Roman" w:hAnsi="Times New Roman" w:cs="Times New Roman"/>
          <w:sz w:val="24"/>
          <w:szCs w:val="24"/>
          <w:u w:val="single"/>
          <w:lang w:eastAsia="tr-TR"/>
        </w:rPr>
        <w:t>acaktır.</w:t>
      </w:r>
      <w:r w:rsidR="009B073F" w:rsidRPr="00D8741B">
        <w:rPr>
          <w:rFonts w:ascii="Times New Roman" w:eastAsia="Times New Roman" w:hAnsi="Times New Roman" w:cs="Times New Roman"/>
          <w:sz w:val="24"/>
          <w:szCs w:val="24"/>
          <w:u w:val="single"/>
          <w:lang w:eastAsia="tr-TR"/>
        </w:rPr>
        <w:t xml:space="preserve"> Her başvuru 3 nüsha halinde</w:t>
      </w:r>
      <w:r w:rsidR="00D8741B">
        <w:rPr>
          <w:rFonts w:ascii="Times New Roman" w:eastAsia="Times New Roman" w:hAnsi="Times New Roman" w:cs="Times New Roman"/>
          <w:sz w:val="24"/>
          <w:szCs w:val="24"/>
          <w:u w:val="single"/>
          <w:lang w:eastAsia="tr-TR"/>
        </w:rPr>
        <w:t xml:space="preserve"> düzenlenip</w:t>
      </w:r>
      <w:r w:rsidR="009B073F" w:rsidRPr="00D8741B">
        <w:rPr>
          <w:rFonts w:ascii="Times New Roman" w:eastAsia="Times New Roman" w:hAnsi="Times New Roman" w:cs="Times New Roman"/>
          <w:sz w:val="24"/>
          <w:szCs w:val="24"/>
          <w:u w:val="single"/>
          <w:lang w:eastAsia="tr-TR"/>
        </w:rPr>
        <w:t xml:space="preserve"> İlçe Milli Eğitime onay için getirilecektir.</w:t>
      </w:r>
    </w:p>
    <w:p w:rsidR="00547227" w:rsidRPr="00D8741B" w:rsidRDefault="00DA3268" w:rsidP="00547227">
      <w:pPr>
        <w:spacing w:after="0" w:line="40" w:lineRule="atLeast"/>
        <w:jc w:val="both"/>
        <w:rPr>
          <w:rFonts w:ascii="Times New Roman" w:eastAsia="Times New Roman" w:hAnsi="Times New Roman" w:cs="Times New Roman"/>
          <w:sz w:val="24"/>
          <w:szCs w:val="24"/>
          <w:u w:val="single"/>
          <w:lang w:eastAsia="tr-TR"/>
        </w:rPr>
      </w:pPr>
      <w:r w:rsidRPr="00D8741B">
        <w:rPr>
          <w:rFonts w:ascii="Times New Roman" w:eastAsia="Times New Roman" w:hAnsi="Times New Roman" w:cs="Times New Roman"/>
          <w:sz w:val="24"/>
          <w:szCs w:val="24"/>
          <w:lang w:eastAsia="tr-TR"/>
        </w:rPr>
        <w:t xml:space="preserve">           </w:t>
      </w:r>
      <w:r w:rsidR="0011391A" w:rsidRPr="00D8741B">
        <w:rPr>
          <w:rFonts w:ascii="Times New Roman" w:eastAsia="Times New Roman" w:hAnsi="Times New Roman" w:cs="Times New Roman"/>
          <w:sz w:val="24"/>
          <w:szCs w:val="24"/>
          <w:u w:val="single"/>
          <w:lang w:eastAsia="tr-TR"/>
        </w:rPr>
        <w:t>Ders Dışı Egzersiz Planı, egzersizi yapacak öğretmen ve okul müdürü tarafından imzalanıp, bütün sayfaları paraf edilecektir.</w:t>
      </w:r>
    </w:p>
    <w:p w:rsidR="00F92B47" w:rsidRPr="00E2425B" w:rsidRDefault="00F92B47" w:rsidP="00E2425B">
      <w:pPr>
        <w:spacing w:after="0"/>
        <w:rPr>
          <w:rFonts w:ascii="Times New Roman" w:hAnsi="Times New Roman" w:cs="Times New Roman"/>
          <w:sz w:val="24"/>
        </w:rPr>
      </w:pPr>
    </w:p>
    <w:p w:rsidR="00F92B47" w:rsidRPr="00F92B47" w:rsidRDefault="00F92B47" w:rsidP="00F92B47">
      <w:pPr>
        <w:spacing w:after="0"/>
        <w:ind w:left="360"/>
        <w:rPr>
          <w:rFonts w:ascii="Times New Roman" w:hAnsi="Times New Roman" w:cs="Times New Roman"/>
          <w:sz w:val="24"/>
        </w:rPr>
      </w:pPr>
    </w:p>
    <w:p w:rsidR="00941401" w:rsidRPr="001773FA" w:rsidRDefault="00941401" w:rsidP="007611C9">
      <w:pPr>
        <w:spacing w:after="0"/>
        <w:rPr>
          <w:rFonts w:ascii="Times New Roman" w:hAnsi="Times New Roman" w:cs="Times New Roman"/>
          <w:sz w:val="24"/>
        </w:rPr>
      </w:pPr>
      <w:r w:rsidRPr="00941401">
        <w:rPr>
          <w:rFonts w:ascii="Times New Roman" w:hAnsi="Times New Roman" w:cs="Times New Roman"/>
          <w:noProof/>
          <w:sz w:val="24"/>
          <w:lang w:eastAsia="tr-TR"/>
        </w:rPr>
        <w:drawing>
          <wp:inline distT="0" distB="0" distL="0" distR="0">
            <wp:extent cx="6143625" cy="8201025"/>
            <wp:effectExtent l="19050" t="0" r="9525" b="0"/>
            <wp:docPr id="1" name="Resim 1" descr="http://www.memurlar.net/common/documents/4275/ek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urlar.net/common/documents/4275/ekder.jpg"/>
                    <pic:cNvPicPr>
                      <a:picLocks noChangeAspect="1" noChangeArrowheads="1"/>
                    </pic:cNvPicPr>
                  </pic:nvPicPr>
                  <pic:blipFill>
                    <a:blip r:embed="rId11" cstate="print"/>
                    <a:srcRect/>
                    <a:stretch>
                      <a:fillRect/>
                    </a:stretch>
                  </pic:blipFill>
                  <pic:spPr bwMode="auto">
                    <a:xfrm>
                      <a:off x="0" y="0"/>
                      <a:ext cx="6143625" cy="8201025"/>
                    </a:xfrm>
                    <a:prstGeom prst="rect">
                      <a:avLst/>
                    </a:prstGeom>
                    <a:noFill/>
                    <a:ln w="9525">
                      <a:noFill/>
                      <a:miter lim="800000"/>
                      <a:headEnd/>
                      <a:tailEnd/>
                    </a:ln>
                  </pic:spPr>
                </pic:pic>
              </a:graphicData>
            </a:graphic>
          </wp:inline>
        </w:drawing>
      </w:r>
    </w:p>
    <w:sectPr w:rsidR="00941401" w:rsidRPr="001773FA" w:rsidSect="00B1441C">
      <w:pgSz w:w="11906" w:h="16838"/>
      <w:pgMar w:top="1135"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632" w:rsidRDefault="00A61632" w:rsidP="00F92B47">
      <w:pPr>
        <w:spacing w:after="0" w:line="240" w:lineRule="auto"/>
      </w:pPr>
      <w:r>
        <w:separator/>
      </w:r>
    </w:p>
  </w:endnote>
  <w:endnote w:type="continuationSeparator" w:id="1">
    <w:p w:rsidR="00A61632" w:rsidRDefault="00A61632" w:rsidP="00F92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632" w:rsidRDefault="00A61632" w:rsidP="00F92B47">
      <w:pPr>
        <w:spacing w:after="0" w:line="240" w:lineRule="auto"/>
      </w:pPr>
      <w:r>
        <w:separator/>
      </w:r>
    </w:p>
  </w:footnote>
  <w:footnote w:type="continuationSeparator" w:id="1">
    <w:p w:rsidR="00A61632" w:rsidRDefault="00A61632" w:rsidP="00F92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6E06"/>
    <w:multiLevelType w:val="hybridMultilevel"/>
    <w:tmpl w:val="65CCD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D02D41"/>
    <w:multiLevelType w:val="hybridMultilevel"/>
    <w:tmpl w:val="F3129FBC"/>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
    <w:nsid w:val="3A0C1553"/>
    <w:multiLevelType w:val="hybridMultilevel"/>
    <w:tmpl w:val="8FAE784A"/>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152BC5"/>
    <w:multiLevelType w:val="hybridMultilevel"/>
    <w:tmpl w:val="D38AF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C00A42"/>
    <w:multiLevelType w:val="hybridMultilevel"/>
    <w:tmpl w:val="CE7C1A26"/>
    <w:lvl w:ilvl="0" w:tplc="560C9C5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5369B4"/>
    <w:rsid w:val="00067045"/>
    <w:rsid w:val="000D4641"/>
    <w:rsid w:val="0011391A"/>
    <w:rsid w:val="001550B0"/>
    <w:rsid w:val="001773FA"/>
    <w:rsid w:val="00263F35"/>
    <w:rsid w:val="00341D51"/>
    <w:rsid w:val="0038370A"/>
    <w:rsid w:val="003A3392"/>
    <w:rsid w:val="0048130B"/>
    <w:rsid w:val="004C1016"/>
    <w:rsid w:val="00503F3D"/>
    <w:rsid w:val="005369B4"/>
    <w:rsid w:val="00547227"/>
    <w:rsid w:val="00595E3D"/>
    <w:rsid w:val="005970D2"/>
    <w:rsid w:val="005C42DB"/>
    <w:rsid w:val="005D4B41"/>
    <w:rsid w:val="006565FD"/>
    <w:rsid w:val="006C6BED"/>
    <w:rsid w:val="006D78E2"/>
    <w:rsid w:val="006F090D"/>
    <w:rsid w:val="00710E50"/>
    <w:rsid w:val="007611C9"/>
    <w:rsid w:val="00787E92"/>
    <w:rsid w:val="007C69C4"/>
    <w:rsid w:val="00827746"/>
    <w:rsid w:val="00941401"/>
    <w:rsid w:val="00960970"/>
    <w:rsid w:val="009B073F"/>
    <w:rsid w:val="00A61632"/>
    <w:rsid w:val="00AC4E86"/>
    <w:rsid w:val="00B1441C"/>
    <w:rsid w:val="00C02E0C"/>
    <w:rsid w:val="00C22107"/>
    <w:rsid w:val="00C574CF"/>
    <w:rsid w:val="00C963F5"/>
    <w:rsid w:val="00D8741B"/>
    <w:rsid w:val="00DA3268"/>
    <w:rsid w:val="00DA59E5"/>
    <w:rsid w:val="00E03673"/>
    <w:rsid w:val="00E1775B"/>
    <w:rsid w:val="00E2425B"/>
    <w:rsid w:val="00E43079"/>
    <w:rsid w:val="00EA428C"/>
    <w:rsid w:val="00EF0A57"/>
    <w:rsid w:val="00F00F7B"/>
    <w:rsid w:val="00F373E7"/>
    <w:rsid w:val="00F92B47"/>
    <w:rsid w:val="00F9747C"/>
    <w:rsid w:val="00FB1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69B4"/>
    <w:rPr>
      <w:color w:val="0000FF"/>
      <w:u w:val="single"/>
    </w:rPr>
  </w:style>
  <w:style w:type="paragraph" w:styleId="NormalWeb">
    <w:name w:val="Normal (Web)"/>
    <w:basedOn w:val="Normal"/>
    <w:uiPriority w:val="99"/>
    <w:semiHidden/>
    <w:unhideWhenUsed/>
    <w:rsid w:val="00536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69B4"/>
    <w:rPr>
      <w:b/>
      <w:bCs/>
    </w:rPr>
  </w:style>
  <w:style w:type="paragraph" w:styleId="ListeParagraf">
    <w:name w:val="List Paragraph"/>
    <w:basedOn w:val="Normal"/>
    <w:uiPriority w:val="34"/>
    <w:qFormat/>
    <w:rsid w:val="00067045"/>
    <w:pPr>
      <w:ind w:left="720"/>
      <w:contextualSpacing/>
    </w:pPr>
  </w:style>
  <w:style w:type="paragraph" w:styleId="BalonMetni">
    <w:name w:val="Balloon Text"/>
    <w:basedOn w:val="Normal"/>
    <w:link w:val="BalonMetniChar"/>
    <w:uiPriority w:val="99"/>
    <w:semiHidden/>
    <w:unhideWhenUsed/>
    <w:rsid w:val="009414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401"/>
    <w:rPr>
      <w:rFonts w:ascii="Tahoma" w:hAnsi="Tahoma" w:cs="Tahoma"/>
      <w:sz w:val="16"/>
      <w:szCs w:val="16"/>
    </w:rPr>
  </w:style>
  <w:style w:type="paragraph" w:styleId="stbilgi">
    <w:name w:val="header"/>
    <w:basedOn w:val="Normal"/>
    <w:link w:val="stbilgiChar"/>
    <w:uiPriority w:val="99"/>
    <w:semiHidden/>
    <w:unhideWhenUsed/>
    <w:rsid w:val="00F92B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2B47"/>
  </w:style>
  <w:style w:type="paragraph" w:styleId="Altbilgi">
    <w:name w:val="footer"/>
    <w:basedOn w:val="Normal"/>
    <w:link w:val="AltbilgiChar"/>
    <w:uiPriority w:val="99"/>
    <w:semiHidden/>
    <w:unhideWhenUsed/>
    <w:rsid w:val="00F92B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2B47"/>
  </w:style>
</w:styles>
</file>

<file path=word/webSettings.xml><?xml version="1.0" encoding="utf-8"?>
<w:webSettings xmlns:r="http://schemas.openxmlformats.org/officeDocument/2006/relationships" xmlns:w="http://schemas.openxmlformats.org/wordprocessingml/2006/main">
  <w:divs>
    <w:div w:id="239489336">
      <w:bodyDiv w:val="1"/>
      <w:marLeft w:val="0"/>
      <w:marRight w:val="0"/>
      <w:marTop w:val="0"/>
      <w:marBottom w:val="0"/>
      <w:divBdr>
        <w:top w:val="none" w:sz="0" w:space="0" w:color="auto"/>
        <w:left w:val="none" w:sz="0" w:space="0" w:color="auto"/>
        <w:bottom w:val="none" w:sz="0" w:space="0" w:color="auto"/>
        <w:right w:val="none" w:sz="0" w:space="0" w:color="auto"/>
      </w:divBdr>
      <w:divsChild>
        <w:div w:id="857695977">
          <w:marLeft w:val="0"/>
          <w:marRight w:val="0"/>
          <w:marTop w:val="0"/>
          <w:marBottom w:val="0"/>
          <w:divBdr>
            <w:top w:val="none" w:sz="0" w:space="0" w:color="auto"/>
            <w:left w:val="none" w:sz="0" w:space="0" w:color="auto"/>
            <w:bottom w:val="none" w:sz="0" w:space="0" w:color="auto"/>
            <w:right w:val="none" w:sz="0" w:space="0" w:color="auto"/>
          </w:divBdr>
          <w:divsChild>
            <w:div w:id="2101294499">
              <w:marLeft w:val="0"/>
              <w:marRight w:val="0"/>
              <w:marTop w:val="0"/>
              <w:marBottom w:val="0"/>
              <w:divBdr>
                <w:top w:val="none" w:sz="0" w:space="0" w:color="auto"/>
                <w:left w:val="none" w:sz="0" w:space="0" w:color="auto"/>
                <w:bottom w:val="none" w:sz="0" w:space="0" w:color="auto"/>
                <w:right w:val="none" w:sz="0" w:space="0" w:color="auto"/>
              </w:divBdr>
              <w:divsChild>
                <w:div w:id="1891838528">
                  <w:marLeft w:val="0"/>
                  <w:marRight w:val="0"/>
                  <w:marTop w:val="0"/>
                  <w:marBottom w:val="0"/>
                  <w:divBdr>
                    <w:top w:val="none" w:sz="0" w:space="0" w:color="auto"/>
                    <w:left w:val="none" w:sz="0" w:space="0" w:color="auto"/>
                    <w:bottom w:val="none" w:sz="0" w:space="0" w:color="auto"/>
                    <w:right w:val="none" w:sz="0" w:space="0" w:color="auto"/>
                  </w:divBdr>
                  <w:divsChild>
                    <w:div w:id="1246568046">
                      <w:marLeft w:val="0"/>
                      <w:marRight w:val="0"/>
                      <w:marTop w:val="0"/>
                      <w:marBottom w:val="0"/>
                      <w:divBdr>
                        <w:top w:val="none" w:sz="0" w:space="0" w:color="auto"/>
                        <w:left w:val="none" w:sz="0" w:space="0" w:color="auto"/>
                        <w:bottom w:val="none" w:sz="0" w:space="0" w:color="auto"/>
                        <w:right w:val="none" w:sz="0" w:space="0" w:color="auto"/>
                      </w:divBdr>
                      <w:divsChild>
                        <w:div w:id="990988588">
                          <w:marLeft w:val="0"/>
                          <w:marRight w:val="0"/>
                          <w:marTop w:val="0"/>
                          <w:marBottom w:val="0"/>
                          <w:divBdr>
                            <w:top w:val="none" w:sz="0" w:space="0" w:color="auto"/>
                            <w:left w:val="none" w:sz="0" w:space="0" w:color="auto"/>
                            <w:bottom w:val="none" w:sz="0" w:space="0" w:color="auto"/>
                            <w:right w:val="none" w:sz="0" w:space="0" w:color="auto"/>
                          </w:divBdr>
                          <w:divsChild>
                            <w:div w:id="1548953911">
                              <w:marLeft w:val="0"/>
                              <w:marRight w:val="0"/>
                              <w:marTop w:val="0"/>
                              <w:marBottom w:val="0"/>
                              <w:divBdr>
                                <w:top w:val="none" w:sz="0" w:space="0" w:color="auto"/>
                                <w:left w:val="none" w:sz="0" w:space="0" w:color="auto"/>
                                <w:bottom w:val="none" w:sz="0" w:space="0" w:color="auto"/>
                                <w:right w:val="none" w:sz="0" w:space="0" w:color="auto"/>
                              </w:divBdr>
                              <w:divsChild>
                                <w:div w:id="476609564">
                                  <w:marLeft w:val="0"/>
                                  <w:marRight w:val="0"/>
                                  <w:marTop w:val="0"/>
                                  <w:marBottom w:val="0"/>
                                  <w:divBdr>
                                    <w:top w:val="none" w:sz="0" w:space="0" w:color="auto"/>
                                    <w:left w:val="none" w:sz="0" w:space="0" w:color="auto"/>
                                    <w:bottom w:val="none" w:sz="0" w:space="0" w:color="auto"/>
                                    <w:right w:val="none" w:sz="0" w:space="0" w:color="auto"/>
                                  </w:divBdr>
                                  <w:divsChild>
                                    <w:div w:id="799617111">
                                      <w:marLeft w:val="0"/>
                                      <w:marRight w:val="0"/>
                                      <w:marTop w:val="0"/>
                                      <w:marBottom w:val="0"/>
                                      <w:divBdr>
                                        <w:top w:val="none" w:sz="0" w:space="0" w:color="auto"/>
                                        <w:left w:val="none" w:sz="0" w:space="0" w:color="auto"/>
                                        <w:bottom w:val="none" w:sz="0" w:space="0" w:color="auto"/>
                                        <w:right w:val="none" w:sz="0" w:space="0" w:color="auto"/>
                                      </w:divBdr>
                                      <w:divsChild>
                                        <w:div w:id="2009752310">
                                          <w:marLeft w:val="0"/>
                                          <w:marRight w:val="0"/>
                                          <w:marTop w:val="0"/>
                                          <w:marBottom w:val="0"/>
                                          <w:divBdr>
                                            <w:top w:val="none" w:sz="0" w:space="0" w:color="auto"/>
                                            <w:left w:val="none" w:sz="0" w:space="0" w:color="auto"/>
                                            <w:bottom w:val="none" w:sz="0" w:space="0" w:color="auto"/>
                                            <w:right w:val="none" w:sz="0" w:space="0" w:color="auto"/>
                                          </w:divBdr>
                                          <w:divsChild>
                                            <w:div w:id="2145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gretmenhaberleri.com/etiket/ders-disi-egiti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ogretmenhaberleri.com/etiket/ders-disi-egzersiz" TargetMode="External"/><Relationship Id="rId4" Type="http://schemas.openxmlformats.org/officeDocument/2006/relationships/settings" Target="settings.xml"/><Relationship Id="rId9" Type="http://schemas.openxmlformats.org/officeDocument/2006/relationships/hyperlink" Target="http://ogretmenhaberleri.com/etiket/ders-disi-egzersi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0B9B-1684-4FE7-B116-99D102E4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1868</Words>
  <Characters>10649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KASKA</dc:creator>
  <cp:lastModifiedBy>Kul</cp:lastModifiedBy>
  <cp:revision>29</cp:revision>
  <dcterms:created xsi:type="dcterms:W3CDTF">2016-09-24T23:08:00Z</dcterms:created>
  <dcterms:modified xsi:type="dcterms:W3CDTF">2016-09-25T07:59:00Z</dcterms:modified>
</cp:coreProperties>
</file>